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FBF77">
      <w:pPr>
        <w:pStyle w:val="6"/>
        <w:pageBreakBefore w:val="0"/>
        <w:tabs>
          <w:tab w:val="right" w:leader="dot" w:pos="9214"/>
        </w:tabs>
        <w:kinsoku/>
        <w:wordWrap/>
        <w:overflowPunct/>
        <w:topLinePunct w:val="0"/>
        <w:bidi w:val="0"/>
        <w:spacing w:beforeAutospacing="0" w:afterAutospacing="0" w:line="360" w:lineRule="auto"/>
        <w:ind w:left="0" w:leftChars="0" w:firstLine="0" w:firstLineChars="0"/>
        <w:jc w:val="center"/>
        <w:outlineLvl w:val="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2024年度港湾街道山塘水库管养服务项目</w:t>
      </w:r>
      <w:r>
        <w:rPr>
          <w:rFonts w:hint="eastAsia" w:ascii="宋体" w:hAnsi="宋体" w:cs="宋体"/>
          <w:b/>
          <w:bCs/>
          <w:color w:val="auto"/>
          <w:sz w:val="32"/>
          <w:szCs w:val="32"/>
          <w:highlight w:val="none"/>
          <w:lang w:val="en-US" w:eastAsia="zh-CN"/>
        </w:rPr>
        <w:t xml:space="preserve"> 磋商公告</w:t>
      </w:r>
    </w:p>
    <w:p w14:paraId="1F60D05B">
      <w:pPr>
        <w:pageBreakBefore w:val="0"/>
        <w:kinsoku/>
        <w:wordWrap/>
        <w:overflowPunct/>
        <w:topLinePunct w:val="0"/>
        <w:bidi w:val="0"/>
        <w:snapToGrid w:val="0"/>
        <w:spacing w:beforeAutospacing="0" w:afterAutospacing="0"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各（潜在）供应商：</w:t>
      </w:r>
    </w:p>
    <w:p w14:paraId="50DCBD2D">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粤良项目管理（广州）有限公司</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lang w:eastAsia="zh-CN"/>
        </w:rPr>
        <w:t>广州市南沙区人民政府港湾街道办事处</w:t>
      </w:r>
      <w:r>
        <w:rPr>
          <w:rFonts w:hint="eastAsia" w:ascii="宋体" w:hAnsi="宋体" w:eastAsia="宋体" w:cs="宋体"/>
          <w:bCs/>
          <w:color w:val="auto"/>
          <w:sz w:val="24"/>
          <w:szCs w:val="24"/>
          <w:highlight w:val="none"/>
        </w:rPr>
        <w:t>（以下简称“采购人”）的委托，</w:t>
      </w:r>
      <w:r>
        <w:rPr>
          <w:rFonts w:hint="eastAsia" w:ascii="宋体" w:hAnsi="宋体" w:eastAsia="宋体" w:cs="宋体"/>
          <w:bCs/>
          <w:color w:val="auto"/>
          <w:sz w:val="24"/>
          <w:szCs w:val="24"/>
          <w:highlight w:val="none"/>
          <w:lang w:val="zh-CN"/>
        </w:rPr>
        <w:t>拟</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2024年度港湾街道山塘水库管养服务项目</w:t>
      </w:r>
      <w:r>
        <w:rPr>
          <w:rFonts w:hint="eastAsia" w:ascii="宋体" w:hAnsi="宋体" w:eastAsia="宋体" w:cs="宋体"/>
          <w:bCs/>
          <w:color w:val="auto"/>
          <w:sz w:val="24"/>
          <w:szCs w:val="24"/>
          <w:highlight w:val="none"/>
        </w:rPr>
        <w:t>进行竞争性磋商采购，欢迎符合资格条件的供应商参加。</w:t>
      </w:r>
    </w:p>
    <w:p w14:paraId="43391D77">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一、采购项目编号：</w:t>
      </w:r>
      <w:r>
        <w:rPr>
          <w:rFonts w:hint="eastAsia" w:ascii="宋体" w:hAnsi="宋体" w:eastAsia="宋体" w:cs="宋体"/>
          <w:bCs/>
          <w:color w:val="auto"/>
          <w:sz w:val="24"/>
          <w:szCs w:val="24"/>
          <w:highlight w:val="none"/>
          <w:lang w:eastAsia="zh-CN"/>
        </w:rPr>
        <w:t>YLZB-2024-142</w:t>
      </w:r>
    </w:p>
    <w:p w14:paraId="6A38372D">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二、采购项目名称：</w:t>
      </w:r>
      <w:r>
        <w:rPr>
          <w:rFonts w:hint="eastAsia" w:ascii="宋体" w:hAnsi="宋体" w:eastAsia="宋体" w:cs="宋体"/>
          <w:bCs/>
          <w:color w:val="auto"/>
          <w:sz w:val="24"/>
          <w:szCs w:val="24"/>
          <w:highlight w:val="none"/>
          <w:lang w:eastAsia="zh-CN"/>
        </w:rPr>
        <w:t>2024年度港湾街道山塘水库管养服务项目</w:t>
      </w:r>
    </w:p>
    <w:p w14:paraId="1873726C">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eastAsia="zh-CN"/>
        </w:rPr>
        <w:t>政府采购品目编号：</w:t>
      </w:r>
      <w:r>
        <w:rPr>
          <w:rFonts w:hint="eastAsia" w:ascii="宋体" w:hAnsi="宋体" w:eastAsia="宋体" w:cs="宋体"/>
          <w:bCs/>
          <w:color w:val="auto"/>
          <w:sz w:val="24"/>
          <w:szCs w:val="24"/>
          <w:highlight w:val="none"/>
          <w:lang w:val="en-US" w:eastAsia="zh-CN"/>
        </w:rPr>
        <w:t>C12020100 水库管理服务</w:t>
      </w:r>
      <w:bookmarkStart w:id="0" w:name="_GoBack"/>
      <w:bookmarkEnd w:id="0"/>
    </w:p>
    <w:p w14:paraId="695BAA03">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四、采购项目</w:t>
      </w:r>
      <w:r>
        <w:rPr>
          <w:rFonts w:hint="eastAsia" w:ascii="宋体" w:hAnsi="宋体" w:eastAsia="宋体" w:cs="宋体"/>
          <w:bCs/>
          <w:color w:val="auto"/>
          <w:sz w:val="24"/>
          <w:szCs w:val="24"/>
          <w:highlight w:val="none"/>
          <w:lang w:val="en-US" w:eastAsia="zh-CN"/>
        </w:rPr>
        <w:t>预算金额</w:t>
      </w:r>
      <w:r>
        <w:rPr>
          <w:rFonts w:hint="eastAsia" w:ascii="宋体" w:hAnsi="宋体" w:eastAsia="宋体" w:cs="宋体"/>
          <w:bCs/>
          <w:color w:val="auto"/>
          <w:sz w:val="24"/>
          <w:szCs w:val="24"/>
          <w:highlight w:val="none"/>
          <w:lang w:eastAsia="zh-CN"/>
        </w:rPr>
        <w:t>：人民币858000.00元</w:t>
      </w:r>
    </w:p>
    <w:p w14:paraId="3BC13F73">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五</w:t>
      </w:r>
      <w:r>
        <w:rPr>
          <w:rFonts w:hint="eastAsia" w:ascii="宋体" w:hAnsi="宋体" w:eastAsia="宋体" w:cs="宋体"/>
          <w:bCs/>
          <w:color w:val="auto"/>
          <w:sz w:val="24"/>
          <w:szCs w:val="24"/>
          <w:highlight w:val="none"/>
        </w:rPr>
        <w:t>、项目内容及</w:t>
      </w:r>
      <w:r>
        <w:rPr>
          <w:rFonts w:hint="eastAsia" w:ascii="宋体" w:hAnsi="宋体" w:eastAsia="宋体" w:cs="宋体"/>
          <w:color w:val="auto"/>
          <w:sz w:val="24"/>
          <w:highlight w:val="none"/>
        </w:rPr>
        <w:t>需求：</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87"/>
        <w:gridCol w:w="647"/>
        <w:gridCol w:w="1296"/>
        <w:gridCol w:w="1865"/>
        <w:gridCol w:w="1666"/>
      </w:tblGrid>
      <w:tr w14:paraId="63A7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110" w:type="pct"/>
            <w:tcBorders>
              <w:top w:val="single" w:color="auto" w:sz="4" w:space="0"/>
              <w:left w:val="single" w:color="auto" w:sz="4" w:space="0"/>
              <w:bottom w:val="single" w:color="auto" w:sz="4" w:space="0"/>
              <w:right w:val="single" w:color="auto" w:sz="4" w:space="0"/>
            </w:tcBorders>
            <w:noWrap w:val="0"/>
            <w:vAlign w:val="center"/>
          </w:tcPr>
          <w:p w14:paraId="10CEC257">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品目名称</w:t>
            </w:r>
          </w:p>
        </w:tc>
        <w:tc>
          <w:tcPr>
            <w:tcW w:w="1110" w:type="pct"/>
            <w:tcBorders>
              <w:top w:val="single" w:color="auto" w:sz="4" w:space="0"/>
              <w:left w:val="single" w:color="auto" w:sz="4" w:space="0"/>
              <w:bottom w:val="single" w:color="auto" w:sz="4" w:space="0"/>
              <w:right w:val="single" w:color="auto" w:sz="4" w:space="0"/>
            </w:tcBorders>
            <w:noWrap w:val="0"/>
            <w:vAlign w:val="center"/>
          </w:tcPr>
          <w:p w14:paraId="47C45D78">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采购标的</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BF46189">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数量</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3D196E55">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w:t>
            </w:r>
          </w:p>
          <w:p w14:paraId="668A4D47">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（元）</w:t>
            </w:r>
          </w:p>
        </w:tc>
        <w:tc>
          <w:tcPr>
            <w:tcW w:w="946" w:type="pct"/>
            <w:tcBorders>
              <w:top w:val="single" w:color="auto" w:sz="4" w:space="0"/>
              <w:left w:val="single" w:color="auto" w:sz="4" w:space="0"/>
              <w:bottom w:val="single" w:color="auto" w:sz="4" w:space="0"/>
              <w:right w:val="single" w:color="auto" w:sz="4" w:space="0"/>
            </w:tcBorders>
            <w:noWrap w:val="0"/>
            <w:vAlign w:val="center"/>
          </w:tcPr>
          <w:p w14:paraId="25E0AC7C">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服务期限</w:t>
            </w:r>
          </w:p>
        </w:tc>
        <w:tc>
          <w:tcPr>
            <w:tcW w:w="845" w:type="pct"/>
            <w:tcBorders>
              <w:top w:val="single" w:color="auto" w:sz="4" w:space="0"/>
              <w:left w:val="single" w:color="auto" w:sz="4" w:space="0"/>
              <w:bottom w:val="single" w:color="auto" w:sz="4" w:space="0"/>
              <w:right w:val="single" w:color="auto" w:sz="4" w:space="0"/>
            </w:tcBorders>
            <w:noWrap w:val="0"/>
            <w:vAlign w:val="center"/>
          </w:tcPr>
          <w:p w14:paraId="5A2531B9">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供应商数量</w:t>
            </w:r>
          </w:p>
        </w:tc>
      </w:tr>
      <w:tr w14:paraId="1662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jc w:val="center"/>
        </w:trPr>
        <w:tc>
          <w:tcPr>
            <w:tcW w:w="1110" w:type="pct"/>
            <w:tcBorders>
              <w:top w:val="single" w:color="auto" w:sz="4" w:space="0"/>
              <w:left w:val="single" w:color="auto" w:sz="4" w:space="0"/>
              <w:bottom w:val="single" w:color="auto" w:sz="4" w:space="0"/>
              <w:right w:val="single" w:color="auto" w:sz="4" w:space="0"/>
            </w:tcBorders>
            <w:noWrap w:val="0"/>
            <w:vAlign w:val="center"/>
          </w:tcPr>
          <w:p w14:paraId="47ECA9B5">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水库管理服务</w:t>
            </w:r>
          </w:p>
        </w:tc>
        <w:tc>
          <w:tcPr>
            <w:tcW w:w="1110" w:type="pct"/>
            <w:tcBorders>
              <w:top w:val="single" w:color="auto" w:sz="4" w:space="0"/>
              <w:left w:val="single" w:color="auto" w:sz="4" w:space="0"/>
              <w:bottom w:val="single" w:color="auto" w:sz="4" w:space="0"/>
              <w:right w:val="single" w:color="auto" w:sz="4" w:space="0"/>
            </w:tcBorders>
            <w:noWrap w:val="0"/>
            <w:vAlign w:val="center"/>
          </w:tcPr>
          <w:p w14:paraId="4EFB2BC2">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2024年度港湾街道山塘水库管养服务项目</w:t>
            </w:r>
          </w:p>
        </w:tc>
        <w:tc>
          <w:tcPr>
            <w:tcW w:w="328" w:type="pct"/>
            <w:tcBorders>
              <w:top w:val="single" w:color="auto" w:sz="4" w:space="0"/>
              <w:left w:val="single" w:color="auto" w:sz="4" w:space="0"/>
              <w:right w:val="single" w:color="auto" w:sz="4" w:space="0"/>
            </w:tcBorders>
            <w:noWrap w:val="0"/>
            <w:vAlign w:val="center"/>
          </w:tcPr>
          <w:p w14:paraId="044ED196">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项</w:t>
            </w:r>
          </w:p>
        </w:tc>
        <w:tc>
          <w:tcPr>
            <w:tcW w:w="657" w:type="pct"/>
            <w:tcBorders>
              <w:top w:val="single" w:color="auto" w:sz="4" w:space="0"/>
              <w:left w:val="single" w:color="auto" w:sz="4" w:space="0"/>
              <w:right w:val="single" w:color="auto" w:sz="4" w:space="0"/>
            </w:tcBorders>
            <w:noWrap w:val="0"/>
            <w:vAlign w:val="center"/>
          </w:tcPr>
          <w:p w14:paraId="11F0968A">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858000.00</w:t>
            </w:r>
          </w:p>
        </w:tc>
        <w:tc>
          <w:tcPr>
            <w:tcW w:w="946" w:type="pct"/>
            <w:tcBorders>
              <w:top w:val="single" w:color="auto" w:sz="4" w:space="0"/>
              <w:left w:val="single" w:color="auto" w:sz="4" w:space="0"/>
              <w:right w:val="single" w:color="auto" w:sz="4" w:space="0"/>
            </w:tcBorders>
            <w:noWrap w:val="0"/>
            <w:vAlign w:val="center"/>
          </w:tcPr>
          <w:p w14:paraId="72090D70">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自签订合同起一年</w:t>
            </w:r>
          </w:p>
        </w:tc>
        <w:tc>
          <w:tcPr>
            <w:tcW w:w="845" w:type="pct"/>
            <w:tcBorders>
              <w:top w:val="single" w:color="auto" w:sz="4" w:space="0"/>
              <w:left w:val="single" w:color="auto" w:sz="4" w:space="0"/>
              <w:right w:val="single" w:color="auto" w:sz="4" w:space="0"/>
            </w:tcBorders>
            <w:noWrap w:val="0"/>
            <w:vAlign w:val="center"/>
          </w:tcPr>
          <w:p w14:paraId="4648B1C7">
            <w:pPr>
              <w:pageBreakBefore w:val="0"/>
              <w:kinsoku/>
              <w:wordWrap/>
              <w:overflowPunct/>
              <w:topLinePunct w:val="0"/>
              <w:bidi w:val="0"/>
              <w:spacing w:beforeAutospacing="0" w:afterAutospacing="0" w:line="360" w:lineRule="auto"/>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通过竞争性磋商的方式，确定1家</w:t>
            </w:r>
            <w:r>
              <w:rPr>
                <w:rFonts w:hint="eastAsia" w:ascii="宋体" w:hAnsi="宋体" w:eastAsia="宋体" w:cs="宋体"/>
                <w:color w:val="auto"/>
                <w:sz w:val="24"/>
                <w:szCs w:val="24"/>
                <w:highlight w:val="none"/>
                <w:lang w:val="en-US" w:eastAsia="zh-CN"/>
              </w:rPr>
              <w:t>成交供应商</w:t>
            </w:r>
          </w:p>
        </w:tc>
      </w:tr>
    </w:tbl>
    <w:p w14:paraId="75EA071F">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p w14:paraId="41575925">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具体内容及需求详见《用户需求书》。</w:t>
      </w:r>
    </w:p>
    <w:p w14:paraId="2B49697B">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必须对项目进行整体投标，不允许仅对其中部分内容进行投标。</w:t>
      </w:r>
    </w:p>
    <w:p w14:paraId="07106A6D">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rPr>
        <w:t>、供应商资格：</w:t>
      </w:r>
    </w:p>
    <w:p w14:paraId="6AFF470B">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符合《中华人民共和国政府采购法》第二十二条资格条件的规定（提供书面声明，详见《资格文件声明函》）</w:t>
      </w:r>
      <w:r>
        <w:rPr>
          <w:rFonts w:hint="eastAsia" w:ascii="宋体" w:hAnsi="宋体" w:eastAsia="宋体" w:cs="宋体"/>
          <w:bCs/>
          <w:color w:val="auto"/>
          <w:sz w:val="24"/>
          <w:szCs w:val="24"/>
          <w:highlight w:val="none"/>
          <w:lang w:eastAsia="zh-CN"/>
        </w:rPr>
        <w:t>；</w:t>
      </w:r>
    </w:p>
    <w:p w14:paraId="2044F6F2">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国内合法注册的法人或其他组织，具有独立承担民事责任的能力；</w:t>
      </w:r>
    </w:p>
    <w:p w14:paraId="2A26A909">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具有良好的商业信誉和健全的财务会计制度；</w:t>
      </w:r>
    </w:p>
    <w:p w14:paraId="69980D95">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具有履行合同所必需的设备和专业技术能力；</w:t>
      </w:r>
    </w:p>
    <w:p w14:paraId="75AD513D">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1.4</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有依法缴纳税收和社会保障资金的良好记录；</w:t>
      </w:r>
    </w:p>
    <w:p w14:paraId="4D4ED6CA">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1.5</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参加政府采购活动前三年内，在经营活动中没有重大违法记录；</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 万元的，从其规定）</w:t>
      </w:r>
      <w:r>
        <w:rPr>
          <w:rFonts w:hint="eastAsia" w:ascii="宋体" w:hAnsi="宋体" w:eastAsia="宋体" w:cs="宋体"/>
          <w:color w:val="auto"/>
          <w:sz w:val="24"/>
          <w:szCs w:val="20"/>
          <w:highlight w:val="none"/>
        </w:rPr>
        <w:t>；</w:t>
      </w:r>
    </w:p>
    <w:p w14:paraId="637F2A7C">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1.6</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法律、行政法规规定的其他条件（</w:t>
      </w:r>
      <w:r>
        <w:rPr>
          <w:rFonts w:hint="eastAsia" w:ascii="宋体" w:hAnsi="宋体" w:eastAsia="宋体" w:cs="宋体"/>
          <w:color w:val="auto"/>
          <w:sz w:val="24"/>
          <w:szCs w:val="20"/>
          <w:highlight w:val="none"/>
          <w:lang w:val="en-US" w:eastAsia="zh-CN"/>
        </w:rPr>
        <w:t>①</w:t>
      </w:r>
      <w:r>
        <w:rPr>
          <w:rFonts w:hint="eastAsia" w:ascii="宋体" w:hAnsi="宋体" w:eastAsia="宋体" w:cs="宋体"/>
          <w:color w:val="auto"/>
          <w:sz w:val="24"/>
          <w:szCs w:val="20"/>
          <w:highlight w:val="none"/>
        </w:rPr>
        <w:t>单位负责人为同一人或者存在直接控股、管理关系的不同供应商，不得同时参加本项目投标</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②</w:t>
      </w:r>
      <w:r>
        <w:rPr>
          <w:rFonts w:hint="eastAsia" w:ascii="宋体" w:hAnsi="宋体" w:eastAsia="宋体" w:cs="宋体"/>
          <w:color w:val="auto"/>
          <w:sz w:val="24"/>
          <w:szCs w:val="20"/>
          <w:highlight w:val="none"/>
        </w:rPr>
        <w:t>为本项目提供整体设计、规范编制或者项目管理、监理、检测等服务的供应商，不得再参与本项目投标。</w:t>
      </w:r>
      <w:r>
        <w:rPr>
          <w:rFonts w:hint="eastAsia" w:ascii="宋体" w:hAnsi="宋体" w:eastAsia="宋体" w:cs="宋体"/>
          <w:color w:val="auto"/>
          <w:sz w:val="24"/>
          <w:szCs w:val="20"/>
          <w:highlight w:val="none"/>
          <w:lang w:eastAsia="zh-CN"/>
        </w:rPr>
        <w:t>）</w:t>
      </w:r>
    </w:p>
    <w:p w14:paraId="43BA34F5">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（2）按格式要求签署《公平竞争承诺书》</w:t>
      </w:r>
      <w:r>
        <w:rPr>
          <w:rFonts w:hint="eastAsia" w:ascii="宋体" w:hAnsi="宋体" w:eastAsia="宋体" w:cs="宋体"/>
          <w:bCs/>
          <w:color w:val="auto"/>
          <w:sz w:val="24"/>
          <w:szCs w:val="24"/>
          <w:highlight w:val="none"/>
          <w:lang w:eastAsia="zh-CN"/>
        </w:rPr>
        <w:t>；</w:t>
      </w:r>
    </w:p>
    <w:p w14:paraId="10686C24">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供应商具有独立承担民事责任的能力：提供在中华人民共和国境内注册的营业执照。若以不具有独立承担民事责任能力的分支机构投标，须取得具有法人资格的总公司的授权书，并提供总公司营业执照复印件；</w:t>
      </w:r>
    </w:p>
    <w:p w14:paraId="14F77D16">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在提交</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文件截止日对参加</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登记的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进行信用信息查询，通过“信用中国”网站（www.creditchina.gov.cn）、中国政府采购网（www.ccgp.gov.cn）等渠道查询相关主体信用记录，对列入失信被执行人、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、政府采购严重违法失信行为记录名单的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，取消其参与本次投标的资格（①由采购代理机构于投标截止日当天在上述网站进行查询，同时对信用信息查询记录和证据截图或下载存档；②</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为分公司的，同时对该分公司所属总公司（总所）进行信用记录查询，该分公司所属总公司（总所）存在不良信用记录的，视同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存在不良信用记录；③如相关失信记录已失效，</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必须提供相关证明资料。）；</w:t>
      </w:r>
    </w:p>
    <w:p w14:paraId="79A75D19">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本项目不接受联合体投标；</w:t>
      </w:r>
    </w:p>
    <w:p w14:paraId="65389BC1">
      <w:pPr>
        <w:pageBreakBefore w:val="0"/>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（6）供应商</w:t>
      </w:r>
      <w:r>
        <w:rPr>
          <w:rFonts w:hint="eastAsia" w:ascii="宋体" w:hAnsi="宋体" w:eastAsia="宋体" w:cs="宋体"/>
          <w:bCs/>
          <w:color w:val="auto"/>
          <w:sz w:val="24"/>
          <w:szCs w:val="24"/>
          <w:highlight w:val="none"/>
        </w:rPr>
        <w:t>已办理投标登记并成功购买本竞争性磋商文件（可提供有效购买竞争性磋商文件的收款凭证）</w:t>
      </w:r>
      <w:r>
        <w:rPr>
          <w:rFonts w:hint="eastAsia" w:ascii="宋体" w:hAnsi="宋体" w:eastAsia="宋体" w:cs="宋体"/>
          <w:bCs/>
          <w:color w:val="auto"/>
          <w:sz w:val="24"/>
          <w:szCs w:val="24"/>
          <w:highlight w:val="none"/>
          <w:lang w:eastAsia="zh-CN"/>
        </w:rPr>
        <w:t>；</w:t>
      </w:r>
    </w:p>
    <w:p w14:paraId="57F3E516">
      <w:pPr>
        <w:pageBreakBefore w:val="0"/>
        <w:widowControl/>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落实政府采购政策需满足的资格要求：本项目属于专门面向中小微企业采购的项目</w:t>
      </w:r>
      <w:r>
        <w:rPr>
          <w:rFonts w:hint="eastAsia" w:ascii="宋体" w:hAnsi="宋体" w:eastAsia="宋体" w:cs="宋体"/>
          <w:bCs/>
          <w:color w:val="auto"/>
          <w:sz w:val="24"/>
          <w:szCs w:val="24"/>
          <w:highlight w:val="none"/>
          <w:lang w:eastAsia="zh-CN"/>
        </w:rPr>
        <w:t>，全部服务的承接方应为中小微企业、监狱企业或残疾人福利性单位。（按竞争性磋商文件格式要求提供《中小企业声明函》、监狱企业的证明文件或《残疾人福利性单位声明函》）。</w:t>
      </w:r>
    </w:p>
    <w:p w14:paraId="4F2484B7">
      <w:pPr>
        <w:pageBreakBefore w:val="0"/>
        <w:widowControl/>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r>
        <w:rPr>
          <w:rFonts w:hint="eastAsia" w:ascii="宋体" w:hAnsi="宋体" w:eastAsia="宋体" w:cs="宋体"/>
          <w:bCs/>
          <w:color w:val="auto"/>
          <w:sz w:val="24"/>
          <w:szCs w:val="24"/>
          <w:highlight w:val="none"/>
          <w:lang w:val="en-US" w:eastAsia="zh-CN"/>
        </w:rPr>
        <w:t>1.参加投标登记</w:t>
      </w:r>
      <w:r>
        <w:rPr>
          <w:rFonts w:hint="eastAsia" w:ascii="宋体" w:hAnsi="宋体" w:eastAsia="宋体" w:cs="宋体"/>
          <w:bCs/>
          <w:color w:val="auto"/>
          <w:sz w:val="24"/>
          <w:szCs w:val="24"/>
          <w:highlight w:val="none"/>
        </w:rPr>
        <w:t>时请提交《</w:t>
      </w:r>
      <w:r>
        <w:rPr>
          <w:rFonts w:hint="eastAsia" w:ascii="宋体" w:hAnsi="宋体" w:eastAsia="宋体" w:cs="宋体"/>
          <w:bCs/>
          <w:color w:val="auto"/>
          <w:sz w:val="24"/>
          <w:szCs w:val="24"/>
          <w:highlight w:val="none"/>
          <w:lang w:eastAsia="zh-CN"/>
        </w:rPr>
        <w:t>投标登记申请表</w:t>
      </w:r>
      <w:r>
        <w:rPr>
          <w:rFonts w:hint="eastAsia" w:ascii="宋体" w:hAnsi="宋体" w:eastAsia="宋体" w:cs="宋体"/>
          <w:bCs/>
          <w:color w:val="auto"/>
          <w:sz w:val="24"/>
          <w:szCs w:val="24"/>
          <w:highlight w:val="none"/>
        </w:rPr>
        <w:t>》原件（附表1）加盖公章。购买标书人员需携带法定代表人证明及授权委托书并提供身份证原件核对，如法定代表人亲自前往购买标书则无需提供授权委托书。</w:t>
      </w:r>
    </w:p>
    <w:p w14:paraId="0179A64E">
      <w:pPr>
        <w:pageBreakBefore w:val="0"/>
        <w:widowControl/>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2.本公告在中国政府采购网（网址：www.ccgp.gov.cn）、</w:t>
      </w:r>
      <w:r>
        <w:rPr>
          <w:rFonts w:hint="eastAsia" w:ascii="宋体" w:hAnsi="宋体" w:eastAsia="宋体" w:cs="宋体"/>
          <w:color w:val="auto"/>
          <w:sz w:val="24"/>
          <w:szCs w:val="24"/>
          <w:highlight w:val="none"/>
          <w:lang w:eastAsia="zh-CN"/>
        </w:rPr>
        <w:t>粤良项目管理（广州）有限公司</w:t>
      </w:r>
      <w:r>
        <w:rPr>
          <w:rFonts w:hint="eastAsia" w:ascii="宋体" w:hAnsi="宋体" w:eastAsia="宋体" w:cs="宋体"/>
          <w:color w:val="auto"/>
          <w:sz w:val="24"/>
          <w:szCs w:val="20"/>
          <w:highlight w:val="none"/>
          <w:lang w:val="en-US" w:eastAsia="zh-CN"/>
        </w:rPr>
        <w:t>（http://www.gdylzb.cn/）</w:t>
      </w:r>
      <w:r>
        <w:rPr>
          <w:rFonts w:hint="eastAsia" w:ascii="宋体" w:hAnsi="宋体" w:eastAsia="宋体" w:cs="宋体"/>
          <w:bCs/>
          <w:color w:val="auto"/>
          <w:sz w:val="24"/>
          <w:szCs w:val="24"/>
          <w:highlight w:val="none"/>
          <w:lang w:val="en-US" w:eastAsia="zh-CN"/>
        </w:rPr>
        <w:t>等法定媒体发布，本公告的修改、补充在中国政府采购网发布。本公告在其他法定媒体发布的文本如有不同之处，以在中国政府采购网发布的文本为准。</w:t>
      </w:r>
    </w:p>
    <w:p w14:paraId="7D15998E">
      <w:pPr>
        <w:pageBreakBefore w:val="0"/>
        <w:widowControl/>
        <w:kinsoku/>
        <w:wordWrap/>
        <w:overflowPunct/>
        <w:topLinePunct w:val="0"/>
        <w:bidi w:val="0"/>
        <w:snapToGrid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七、其他补充事宜</w:t>
      </w:r>
    </w:p>
    <w:p w14:paraId="7499B732">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本项目采购不属于《中华人民共和国政府采购法》第二条的规定范围；采购过程所涉及的法律法规仅为参考政府采购有关法律法规进行。</w:t>
      </w:r>
    </w:p>
    <w:p w14:paraId="1CF90CD2">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、符合资格的供应商应当在</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日期间（上午09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00，下午14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30至17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30，法定节假日除外）到</w:t>
      </w:r>
      <w:r>
        <w:rPr>
          <w:rFonts w:hint="eastAsia" w:ascii="宋体" w:hAnsi="宋体" w:eastAsia="宋体" w:cs="宋体"/>
          <w:color w:val="auto"/>
          <w:sz w:val="24"/>
          <w:szCs w:val="24"/>
          <w:highlight w:val="none"/>
          <w:lang w:eastAsia="zh-CN"/>
        </w:rPr>
        <w:t>粤良项目管理（广州）有限公司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广州市南沙区市南路290号17号铺</w:t>
      </w:r>
      <w:r>
        <w:rPr>
          <w:rFonts w:hint="eastAsia" w:ascii="宋体" w:hAnsi="宋体" w:eastAsia="宋体" w:cs="宋体"/>
          <w:color w:val="auto"/>
          <w:sz w:val="24"/>
          <w:szCs w:val="24"/>
          <w:highlight w:val="none"/>
        </w:rPr>
        <w:t>）购买竞争性磋商文件，竞争性磋商文件每套售价300元（人民币），售后不退，由收款单位开据收款收据。</w:t>
      </w:r>
    </w:p>
    <w:p w14:paraId="389E832C">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、提交响应文件截止时间：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分开始收标)。</w:t>
      </w:r>
    </w:p>
    <w:p w14:paraId="3F70248A">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、提交响应文件地点：</w:t>
      </w:r>
      <w:r>
        <w:rPr>
          <w:rFonts w:hint="eastAsia" w:ascii="宋体" w:hAnsi="宋体" w:eastAsia="宋体" w:cs="宋体"/>
          <w:color w:val="auto"/>
          <w:sz w:val="24"/>
          <w:szCs w:val="24"/>
          <w:highlight w:val="none"/>
          <w:lang w:eastAsia="zh-CN"/>
        </w:rPr>
        <w:t>广州市南沙区市南路290号17号铺</w:t>
      </w:r>
      <w:r>
        <w:rPr>
          <w:rFonts w:hint="eastAsia" w:ascii="宋体" w:hAnsi="宋体" w:eastAsia="宋体" w:cs="宋体"/>
          <w:color w:val="auto"/>
          <w:sz w:val="24"/>
          <w:szCs w:val="24"/>
          <w:highlight w:val="none"/>
        </w:rPr>
        <w:t>。</w:t>
      </w:r>
    </w:p>
    <w:p w14:paraId="1DD71B92">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、磋商时间：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0FE9C1E0">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eastAsia="zh-CN"/>
        </w:rPr>
        <w:t>广州市南沙区市南路290号17号铺</w:t>
      </w:r>
      <w:r>
        <w:rPr>
          <w:rFonts w:hint="eastAsia" w:ascii="宋体" w:hAnsi="宋体" w:eastAsia="宋体" w:cs="宋体"/>
          <w:color w:val="auto"/>
          <w:sz w:val="24"/>
          <w:szCs w:val="24"/>
          <w:highlight w:val="none"/>
        </w:rPr>
        <w:t>。</w:t>
      </w:r>
    </w:p>
    <w:p w14:paraId="5230B1B3">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、本公告期限（5个工作日）自</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日止。</w:t>
      </w:r>
    </w:p>
    <w:p w14:paraId="76BAAD57">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、联系事项</w:t>
      </w:r>
    </w:p>
    <w:p w14:paraId="6284B68F">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采购人信息</w:t>
      </w:r>
    </w:p>
    <w:p w14:paraId="181E5AD0">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广州市南沙区人民政府港湾街道办事处</w:t>
      </w:r>
    </w:p>
    <w:p w14:paraId="7B7FE0C2">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广州市南沙区港前大道南129号（首层部分）-133号</w:t>
      </w:r>
    </w:p>
    <w:p w14:paraId="74DB0AC1">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020-39396861</w:t>
      </w:r>
    </w:p>
    <w:p w14:paraId="458891C3">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14:paraId="52F65AE8">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粤良项目管理（广州）有限公司</w:t>
      </w:r>
    </w:p>
    <w:p w14:paraId="11A8E811">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广州市南沙区市南路290号17号铺</w:t>
      </w:r>
    </w:p>
    <w:p w14:paraId="541FF98A">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020-39078039</w:t>
      </w:r>
    </w:p>
    <w:p w14:paraId="0402A2D1">
      <w:pPr>
        <w:pageBreakBefore w:val="0"/>
        <w:widowControl/>
        <w:kinsoku/>
        <w:wordWrap/>
        <w:overflowPunct/>
        <w:topLinePunct w:val="0"/>
        <w:bidi w:val="0"/>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p>
    <w:p w14:paraId="60A4363F">
      <w:pPr>
        <w:pageBreakBefore w:val="0"/>
        <w:widowControl/>
        <w:kinsoku/>
        <w:wordWrap/>
        <w:overflowPunct/>
        <w:topLinePunct w:val="0"/>
        <w:bidi w:val="0"/>
        <w:snapToGrid/>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张</w:t>
      </w:r>
      <w:r>
        <w:rPr>
          <w:rFonts w:hint="eastAsia" w:ascii="宋体" w:hAnsi="宋体" w:eastAsia="宋体" w:cs="宋体"/>
          <w:color w:val="auto"/>
          <w:sz w:val="24"/>
          <w:szCs w:val="24"/>
          <w:highlight w:val="none"/>
        </w:rPr>
        <w:t>工</w:t>
      </w:r>
    </w:p>
    <w:p w14:paraId="1613564A">
      <w:pPr>
        <w:pageBreakBefore w:val="0"/>
        <w:widowControl/>
        <w:kinsoku/>
        <w:wordWrap/>
        <w:overflowPunct/>
        <w:topLinePunct w:val="0"/>
        <w:bidi w:val="0"/>
        <w:snapToGrid/>
        <w:spacing w:beforeAutospacing="0" w:afterAutospacing="0" w:line="360" w:lineRule="auto"/>
        <w:ind w:firstLine="480" w:firstLineChars="200"/>
        <w:jc w:val="left"/>
        <w:outlineLvl w:val="9"/>
        <w:rPr>
          <w:rFonts w:hint="eastAsia" w:ascii="宋体" w:hAnsi="宋体" w:eastAsia="宋体" w:cs="宋体"/>
          <w:color w:val="auto"/>
          <w:sz w:val="24"/>
          <w:szCs w:val="24"/>
          <w:highlight w:val="none"/>
          <w:lang w:eastAsia="zh-CN"/>
        </w:rPr>
        <w:sectPr>
          <w:footerReference r:id="rId3" w:type="default"/>
          <w:pgSz w:w="11906" w:h="16838"/>
          <w:pgMar w:top="1134" w:right="1134" w:bottom="1134" w:left="1134" w:header="851" w:footer="850"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eastAsia="zh-CN"/>
        </w:rPr>
        <w:t>020-39078039</w:t>
      </w:r>
    </w:p>
    <w:p w14:paraId="493640D9">
      <w:pPr>
        <w:pageBreakBefore w:val="0"/>
        <w:kinsoku/>
        <w:wordWrap/>
        <w:overflowPunct/>
        <w:topLinePunct w:val="0"/>
        <w:bidi w:val="0"/>
        <w:spacing w:beforeAutospacing="0" w:afterAutospacing="0"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附表1</w:t>
      </w:r>
    </w:p>
    <w:p w14:paraId="6E165BD4">
      <w:pPr>
        <w:pageBreakBefore w:val="0"/>
        <w:kinsoku/>
        <w:wordWrap/>
        <w:overflowPunct/>
        <w:topLinePunct w:val="0"/>
        <w:bidi w:val="0"/>
        <w:spacing w:beforeAutospacing="0" w:afterAutospacing="0" w:line="360" w:lineRule="auto"/>
        <w:jc w:val="center"/>
        <w:outlineLvl w:val="9"/>
        <w:rPr>
          <w:rFonts w:hint="eastAsia" w:ascii="宋体" w:hAnsi="宋体" w:eastAsia="宋体" w:cs="宋体"/>
          <w:b/>
          <w:color w:val="auto"/>
          <w:highlight w:val="none"/>
        </w:rPr>
      </w:pPr>
      <w:r>
        <w:rPr>
          <w:rFonts w:hint="eastAsia" w:ascii="宋体" w:hAnsi="宋体" w:eastAsia="宋体" w:cs="宋体"/>
          <w:b/>
          <w:color w:val="auto"/>
          <w:sz w:val="36"/>
          <w:szCs w:val="36"/>
          <w:highlight w:val="none"/>
        </w:rPr>
        <w:t>投标登记</w:t>
      </w:r>
      <w:r>
        <w:rPr>
          <w:rFonts w:hint="eastAsia" w:ascii="宋体" w:hAnsi="宋体" w:eastAsia="宋体" w:cs="宋体"/>
          <w:b/>
          <w:color w:val="auto"/>
          <w:sz w:val="36"/>
          <w:szCs w:val="36"/>
          <w:highlight w:val="none"/>
          <w:lang w:val="en-US" w:eastAsia="zh-CN"/>
        </w:rPr>
        <w:t>申请</w:t>
      </w:r>
      <w:r>
        <w:rPr>
          <w:rFonts w:hint="eastAsia" w:ascii="宋体" w:hAnsi="宋体" w:eastAsia="宋体" w:cs="宋体"/>
          <w:b/>
          <w:color w:val="auto"/>
          <w:sz w:val="36"/>
          <w:szCs w:val="36"/>
          <w:highlight w:val="none"/>
        </w:rPr>
        <w:t>表</w:t>
      </w:r>
    </w:p>
    <w:p w14:paraId="3D5C2382">
      <w:pPr>
        <w:pStyle w:val="3"/>
        <w:spacing w:line="360" w:lineRule="auto"/>
        <w:jc w:val="right"/>
        <w:rPr>
          <w:rFonts w:hint="eastAsia" w:ascii="宋体" w:hAnsi="宋体" w:eastAsia="宋体" w:cs="宋体"/>
          <w:i w:val="0"/>
          <w:iCs w:val="0"/>
          <w:color w:val="000000"/>
          <w:kern w:val="0"/>
          <w:sz w:val="24"/>
          <w:szCs w:val="24"/>
          <w:highlight w:val="none"/>
          <w:u w:val="none"/>
          <w:lang w:val="en-US" w:eastAsia="zh-CN" w:bidi="ar"/>
        </w:rPr>
      </w:pPr>
    </w:p>
    <w:p w14:paraId="15CAA041">
      <w:pPr>
        <w:pStyle w:val="3"/>
        <w:spacing w:line="360" w:lineRule="auto"/>
        <w:jc w:val="right"/>
        <w:rPr>
          <w:rFonts w:hint="eastAsia" w:ascii="宋体" w:hAnsi="宋体" w:eastAsia="宋体" w:cs="宋体"/>
          <w:sz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填表日期：     年     月     日</w:t>
      </w:r>
    </w:p>
    <w:tbl>
      <w:tblPr>
        <w:tblStyle w:val="7"/>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7"/>
        <w:gridCol w:w="1499"/>
        <w:gridCol w:w="1853"/>
        <w:gridCol w:w="1611"/>
        <w:gridCol w:w="1299"/>
        <w:gridCol w:w="1837"/>
      </w:tblGrid>
      <w:tr w14:paraId="7501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04A870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523" w:type="pct"/>
            <w:gridSpan w:val="3"/>
            <w:tcBorders>
              <w:top w:val="single" w:color="000000" w:sz="4" w:space="0"/>
              <w:left w:val="single" w:color="000000" w:sz="4" w:space="0"/>
              <w:bottom w:val="single" w:color="000000" w:sz="4" w:space="0"/>
              <w:right w:val="single" w:color="000000" w:sz="4" w:space="0"/>
            </w:tcBorders>
            <w:noWrap/>
            <w:vAlign w:val="center"/>
          </w:tcPr>
          <w:p w14:paraId="0464BF7A">
            <w:pPr>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04ED42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项目编号</w:t>
            </w:r>
          </w:p>
        </w:tc>
        <w:tc>
          <w:tcPr>
            <w:tcW w:w="932" w:type="pct"/>
            <w:tcBorders>
              <w:top w:val="single" w:color="000000" w:sz="4" w:space="0"/>
              <w:left w:val="single" w:color="000000" w:sz="4" w:space="0"/>
              <w:bottom w:val="single" w:color="000000" w:sz="4" w:space="0"/>
              <w:right w:val="single" w:color="000000" w:sz="4" w:space="0"/>
            </w:tcBorders>
            <w:noWrap w:val="0"/>
            <w:vAlign w:val="center"/>
          </w:tcPr>
          <w:p w14:paraId="7747BBB6">
            <w:pPr>
              <w:spacing w:line="360" w:lineRule="auto"/>
              <w:jc w:val="center"/>
              <w:rPr>
                <w:rFonts w:hint="eastAsia" w:ascii="宋体" w:hAnsi="宋体" w:eastAsia="宋体" w:cs="宋体"/>
                <w:i w:val="0"/>
                <w:iCs w:val="0"/>
                <w:color w:val="000000"/>
                <w:sz w:val="24"/>
                <w:szCs w:val="24"/>
                <w:highlight w:val="none"/>
                <w:u w:val="none"/>
              </w:rPr>
            </w:pPr>
          </w:p>
        </w:tc>
      </w:tr>
      <w:tr w14:paraId="01E1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235136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供应商名称</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78DD1039">
            <w:pPr>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754791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单位地址（营业执照注册地址及邮寄地址）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03BC9BC">
            <w:pPr>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5F160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电子邮箱</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5968D739">
            <w:pPr>
              <w:spacing w:line="360" w:lineRule="auto"/>
              <w:jc w:val="center"/>
              <w:rPr>
                <w:rFonts w:hint="eastAsia" w:ascii="宋体" w:hAnsi="宋体" w:eastAsia="宋体" w:cs="宋体"/>
                <w:i w:val="0"/>
                <w:iCs w:val="0"/>
                <w:color w:val="000000"/>
                <w:sz w:val="24"/>
                <w:szCs w:val="24"/>
                <w:highlight w:val="none"/>
                <w:u w:val="none"/>
              </w:rPr>
            </w:pPr>
          </w:p>
        </w:tc>
      </w:tr>
      <w:tr w14:paraId="6739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456C62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办理投标登记申请授权人</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7271FA59">
            <w:pPr>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27D55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身份证号码</w:t>
            </w:r>
          </w:p>
        </w:tc>
        <w:tc>
          <w:tcPr>
            <w:tcW w:w="819" w:type="pct"/>
            <w:tcBorders>
              <w:top w:val="single" w:color="000000" w:sz="4" w:space="0"/>
              <w:left w:val="single" w:color="000000" w:sz="4" w:space="0"/>
              <w:bottom w:val="single" w:color="000000" w:sz="4" w:space="0"/>
              <w:right w:val="single" w:color="000000" w:sz="4" w:space="0"/>
            </w:tcBorders>
            <w:noWrap/>
            <w:vAlign w:val="center"/>
          </w:tcPr>
          <w:p w14:paraId="2662EC36">
            <w:pPr>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B7036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联系电话</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47C24277">
            <w:pPr>
              <w:spacing w:line="360" w:lineRule="auto"/>
              <w:jc w:val="center"/>
              <w:rPr>
                <w:rFonts w:hint="eastAsia" w:ascii="宋体" w:hAnsi="宋体" w:eastAsia="宋体" w:cs="宋体"/>
                <w:i w:val="0"/>
                <w:iCs w:val="0"/>
                <w:color w:val="000000"/>
                <w:sz w:val="24"/>
                <w:szCs w:val="24"/>
                <w:highlight w:val="none"/>
                <w:u w:val="none"/>
              </w:rPr>
            </w:pPr>
          </w:p>
        </w:tc>
      </w:tr>
      <w:tr w14:paraId="60B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61A60E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拟派项目负责人（按磋商公告要求如有）</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16261C49">
            <w:pPr>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2C590E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身份证号码</w:t>
            </w:r>
          </w:p>
        </w:tc>
        <w:tc>
          <w:tcPr>
            <w:tcW w:w="819" w:type="pct"/>
            <w:tcBorders>
              <w:top w:val="single" w:color="000000" w:sz="4" w:space="0"/>
              <w:left w:val="single" w:color="000000" w:sz="4" w:space="0"/>
              <w:bottom w:val="single" w:color="000000" w:sz="4" w:space="0"/>
              <w:right w:val="single" w:color="000000" w:sz="4" w:space="0"/>
            </w:tcBorders>
            <w:noWrap/>
            <w:vAlign w:val="center"/>
          </w:tcPr>
          <w:p w14:paraId="3D88F856">
            <w:pPr>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CCDEB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联系电话</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459ED3B1">
            <w:pPr>
              <w:spacing w:line="360" w:lineRule="auto"/>
              <w:jc w:val="center"/>
              <w:rPr>
                <w:rFonts w:hint="eastAsia" w:ascii="宋体" w:hAnsi="宋体" w:eastAsia="宋体" w:cs="宋体"/>
                <w:i w:val="0"/>
                <w:iCs w:val="0"/>
                <w:color w:val="000000"/>
                <w:sz w:val="24"/>
                <w:szCs w:val="24"/>
                <w:highlight w:val="none"/>
                <w:u w:val="none"/>
              </w:rPr>
            </w:pPr>
          </w:p>
        </w:tc>
      </w:tr>
      <w:tr w14:paraId="56D1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26DBA1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供应商盖章</w:t>
            </w:r>
          </w:p>
        </w:tc>
        <w:tc>
          <w:tcPr>
            <w:tcW w:w="1704" w:type="pct"/>
            <w:gridSpan w:val="2"/>
            <w:tcBorders>
              <w:top w:val="single" w:color="000000" w:sz="4" w:space="0"/>
              <w:left w:val="single" w:color="000000" w:sz="4" w:space="0"/>
              <w:bottom w:val="single" w:color="000000" w:sz="4" w:space="0"/>
              <w:right w:val="single" w:color="000000" w:sz="4" w:space="0"/>
            </w:tcBorders>
            <w:noWrap/>
            <w:vAlign w:val="center"/>
          </w:tcPr>
          <w:p w14:paraId="3B3E1481">
            <w:pPr>
              <w:spacing w:line="360" w:lineRule="auto"/>
              <w:jc w:val="center"/>
              <w:rPr>
                <w:rFonts w:hint="eastAsia" w:ascii="宋体" w:hAnsi="宋体" w:eastAsia="宋体" w:cs="宋体"/>
                <w:i w:val="0"/>
                <w:iCs w:val="0"/>
                <w:color w:val="000000"/>
                <w:sz w:val="24"/>
                <w:szCs w:val="24"/>
                <w:highlight w:val="none"/>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50BA6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法定代表人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签章或签名</w:t>
            </w:r>
          </w:p>
        </w:tc>
        <w:tc>
          <w:tcPr>
            <w:tcW w:w="1592" w:type="pct"/>
            <w:gridSpan w:val="2"/>
            <w:tcBorders>
              <w:top w:val="single" w:color="000000" w:sz="4" w:space="0"/>
              <w:left w:val="single" w:color="000000" w:sz="4" w:space="0"/>
              <w:bottom w:val="single" w:color="000000" w:sz="4" w:space="0"/>
              <w:right w:val="single" w:color="000000" w:sz="4" w:space="0"/>
            </w:tcBorders>
            <w:noWrap/>
            <w:vAlign w:val="center"/>
          </w:tcPr>
          <w:p w14:paraId="7DF56432">
            <w:pPr>
              <w:spacing w:line="360" w:lineRule="auto"/>
              <w:jc w:val="center"/>
              <w:rPr>
                <w:rFonts w:hint="eastAsia" w:ascii="宋体" w:hAnsi="宋体" w:eastAsia="宋体" w:cs="宋体"/>
                <w:i w:val="0"/>
                <w:iCs w:val="0"/>
                <w:color w:val="000000"/>
                <w:sz w:val="24"/>
                <w:szCs w:val="24"/>
                <w:highlight w:val="none"/>
                <w:u w:val="none"/>
              </w:rPr>
            </w:pPr>
          </w:p>
        </w:tc>
      </w:tr>
      <w:tr w14:paraId="4021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53B88C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c>
          <w:tcPr>
            <w:tcW w:w="4116" w:type="pct"/>
            <w:gridSpan w:val="5"/>
            <w:tcBorders>
              <w:top w:val="single" w:color="000000" w:sz="4" w:space="0"/>
              <w:left w:val="single" w:color="000000" w:sz="4" w:space="0"/>
              <w:bottom w:val="single" w:color="000000" w:sz="4" w:space="0"/>
              <w:right w:val="single" w:color="000000" w:sz="4" w:space="0"/>
            </w:tcBorders>
            <w:noWrap/>
            <w:vAlign w:val="center"/>
          </w:tcPr>
          <w:p w14:paraId="26BD1F34">
            <w:pPr>
              <w:spacing w:line="360" w:lineRule="auto"/>
              <w:jc w:val="center"/>
              <w:rPr>
                <w:rFonts w:hint="eastAsia" w:ascii="宋体" w:hAnsi="宋体" w:eastAsia="宋体" w:cs="宋体"/>
                <w:i w:val="0"/>
                <w:iCs w:val="0"/>
                <w:color w:val="000000"/>
                <w:sz w:val="24"/>
                <w:szCs w:val="24"/>
                <w:highlight w:val="none"/>
                <w:u w:val="none"/>
              </w:rPr>
            </w:pPr>
          </w:p>
        </w:tc>
      </w:tr>
    </w:tbl>
    <w:p w14:paraId="3E96419A">
      <w:pPr>
        <w:pageBreakBefore w:val="0"/>
        <w:kinsoku/>
        <w:wordWrap/>
        <w:overflowPunct/>
        <w:topLinePunct w:val="0"/>
        <w:bidi w:val="0"/>
        <w:spacing w:beforeAutospacing="0" w:afterAutospacing="0" w:line="360" w:lineRule="auto"/>
        <w:ind w:firstLine="4080" w:firstLineChars="1700"/>
        <w:jc w:val="left"/>
        <w:outlineLvl w:val="9"/>
        <w:rPr>
          <w:rFonts w:hint="eastAsia" w:ascii="宋体" w:hAnsi="宋体" w:eastAsia="宋体" w:cs="宋体"/>
          <w:i w:val="0"/>
          <w:iCs w:val="0"/>
          <w:color w:val="000000"/>
          <w:kern w:val="0"/>
          <w:sz w:val="24"/>
          <w:szCs w:val="24"/>
          <w:highlight w:val="none"/>
          <w:u w:val="none"/>
          <w:lang w:val="en-US" w:eastAsia="zh-CN" w:bidi="ar"/>
        </w:rPr>
      </w:pPr>
    </w:p>
    <w:p w14:paraId="7726FA62">
      <w:pPr>
        <w:pageBreakBefore w:val="0"/>
        <w:numPr>
          <w:ilvl w:val="0"/>
          <w:numId w:val="0"/>
        </w:numPr>
        <w:kinsoku/>
        <w:wordWrap/>
        <w:overflowPunct/>
        <w:topLinePunct w:val="0"/>
        <w:bidi w:val="0"/>
        <w:snapToGrid w:val="0"/>
        <w:spacing w:beforeAutospacing="0" w:afterAutospacing="0" w:line="360" w:lineRule="auto"/>
        <w:ind w:firstLine="4080" w:firstLineChars="1700"/>
        <w:jc w:val="center"/>
        <w:outlineLvl w:val="0"/>
        <w:rPr>
          <w:rFonts w:hint="eastAsia" w:ascii="宋体" w:hAnsi="宋体" w:eastAsia="宋体" w:cs="宋体"/>
          <w:b/>
          <w:bCs/>
          <w:color w:val="auto"/>
          <w:sz w:val="32"/>
          <w:szCs w:val="32"/>
          <w:highlight w:val="none"/>
          <w:lang w:val="en-US" w:eastAsia="zh-CN"/>
        </w:rPr>
        <w:sectPr>
          <w:headerReference r:id="rId4" w:type="default"/>
          <w:footerReference r:id="rId5" w:type="default"/>
          <w:pgSz w:w="11906" w:h="16838"/>
          <w:pgMar w:top="1134" w:right="1134" w:bottom="1134" w:left="1134" w:header="850" w:footer="85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i w:val="0"/>
          <w:iCs w:val="0"/>
          <w:color w:val="000000"/>
          <w:kern w:val="0"/>
          <w:sz w:val="24"/>
          <w:szCs w:val="24"/>
          <w:highlight w:val="none"/>
          <w:u w:val="none"/>
          <w:lang w:val="en-US" w:eastAsia="zh-CN" w:bidi="ar"/>
        </w:rPr>
        <w:t>粤良项目管理（广州）有限公司   制</w:t>
      </w:r>
    </w:p>
    <w:p w14:paraId="3C8D66AB"/>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72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DB8B6">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67DB8B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1727">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0335CF">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30335CF">
                    <w:pPr>
                      <w:pStyle w:val="4"/>
                    </w:pPr>
                    <w:r>
                      <w:fldChar w:fldCharType="begin"/>
                    </w:r>
                    <w:r>
                      <w:instrText xml:space="preserve"> PAGE  \* MERGEFORMAT </w:instrText>
                    </w:r>
                    <w:r>
                      <w:fldChar w:fldCharType="separate"/>
                    </w:r>
                    <w:r>
                      <w:t>4</w:t>
                    </w:r>
                    <w:r>
                      <w:fldChar w:fldCharType="end"/>
                    </w:r>
                  </w:p>
                </w:txbxContent>
              </v:textbox>
            </v:shape>
          </w:pict>
        </mc:Fallback>
      </mc:AlternateContent>
    </w:r>
  </w:p>
  <w:p w14:paraId="42B6253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D13D">
    <w:pPr>
      <w:pStyle w:val="5"/>
      <w:pBdr>
        <w:bottom w:val="none" w:color="auto" w:sz="0" w:space="0"/>
      </w:pBdr>
      <w:jc w:val="left"/>
      <w:rPr>
        <w:rFonts w:hint="eastAsia" w:eastAsia="宋体" w:cs="Times New Roman"/>
        <w:lang w:eastAsia="zh-CN"/>
      </w:rPr>
    </w:pPr>
    <w:r>
      <w:rPr>
        <w:rFonts w:cs="Times New Roman"/>
      </w:rPr>
      <w:t>项目编号：</w:t>
    </w:r>
    <w:r>
      <w:rPr>
        <w:rFonts w:hint="eastAsia" w:cs="Times New Roman"/>
        <w:lang w:eastAsia="zh-CN"/>
      </w:rPr>
      <w:t>YLZB-2024-142</w:t>
    </w:r>
  </w:p>
  <w:p w14:paraId="68BB24A5">
    <w:pPr>
      <w:pStyle w:val="5"/>
      <w:pBdr>
        <w:bottom w:val="single" w:color="auto" w:sz="4" w:space="0"/>
      </w:pBdr>
      <w:jc w:val="left"/>
      <w:rPr>
        <w:rFonts w:cs="Times New Roman"/>
      </w:rPr>
    </w:pPr>
    <w:r>
      <w:rPr>
        <w:rFonts w:cs="Times New Roman"/>
      </w:rPr>
      <w:t>项目名称：</w:t>
    </w:r>
    <w:r>
      <w:rPr>
        <w:rFonts w:hint="eastAsia" w:cs="Times New Roman"/>
        <w:lang w:eastAsia="zh-CN"/>
      </w:rPr>
      <w:t>2024年度港湾街道山塘水库管养服务项目</w:t>
    </w:r>
    <w:r>
      <w:rPr>
        <w:rFonts w:hint="eastAsia"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1788A"/>
    <w:rsid w:val="1101788A"/>
    <w:rsid w:val="1D3011E5"/>
    <w:rsid w:val="2839667E"/>
    <w:rsid w:val="723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utoSpaceDE/>
      <w:autoSpaceDN/>
      <w:adjustRightInd/>
      <w:jc w:val="both"/>
    </w:pPr>
    <w:rPr>
      <w:rFonts w:ascii="宋体" w:hAnsi="Courier New"/>
      <w:szCs w:val="21"/>
    </w:rPr>
  </w:style>
  <w:style w:type="paragraph" w:styleId="3">
    <w:name w:val="Body Text"/>
    <w:basedOn w:val="1"/>
    <w:qFormat/>
    <w:uiPriority w:val="0"/>
    <w:pPr>
      <w:autoSpaceDE/>
      <w:autoSpaceDN/>
      <w:adjustRightInd/>
      <w:spacing w:after="120"/>
      <w:jc w:val="both"/>
    </w:pPr>
    <w:rPr>
      <w:rFonts w:ascii="Times New Roman" w:hAnsi="Times New Roman"/>
      <w:szCs w:val="24"/>
    </w:rPr>
  </w:style>
  <w:style w:type="paragraph" w:styleId="4">
    <w:name w:val="footer"/>
    <w:basedOn w:val="1"/>
    <w:uiPriority w:val="99"/>
    <w:pPr>
      <w:tabs>
        <w:tab w:val="center" w:pos="4153"/>
        <w:tab w:val="right" w:pos="8306"/>
      </w:tabs>
      <w:snapToGrid w:val="0"/>
    </w:pPr>
    <w:rPr>
      <w:rFonts w:ascii="Times New Roman" w:hAnsi="Times New Roman"/>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2"/>
    <w:basedOn w:val="1"/>
    <w:next w:val="1"/>
    <w:qFormat/>
    <w:uiPriority w:val="39"/>
    <w:pPr>
      <w:ind w:left="210"/>
      <w:jc w:val="left"/>
    </w:pPr>
    <w:rPr>
      <w:rFonts w:ascii="Calibri" w:hAnsi="Calibri" w:cs="Times New Roman"/>
      <w:smallCaps/>
      <w:sz w:val="20"/>
      <w:szCs w:val="20"/>
    </w:rPr>
  </w:style>
  <w:style w:type="paragraph" w:customStyle="1" w:styleId="9">
    <w:name w:val="样式2"/>
    <w:basedOn w:val="1"/>
    <w:next w:val="1"/>
    <w:qFormat/>
    <w:uiPriority w:val="0"/>
    <w:rPr>
      <w:rFonts w:hint="eastAsia" w:ascii="宋体" w:hAnsi="宋体" w:eastAsia="宋体" w:cs="宋体"/>
      <w:bCs/>
      <w:sz w:val="24"/>
      <w:szCs w:val="24"/>
    </w:rPr>
  </w:style>
  <w:style w:type="paragraph" w:customStyle="1" w:styleId="10">
    <w:name w:val="样式5"/>
    <w:basedOn w:val="1"/>
    <w:qFormat/>
    <w:uiPriority w:val="0"/>
    <w:pPr>
      <w:spacing w:line="240" w:lineRule="auto"/>
      <w:jc w:val="left"/>
    </w:pPr>
    <w:rPr>
      <w:rFonts w:hint="eastAsia"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2024-11-15T10:16:00Z</dcterms:created>
  <dc:creator>涂十二</dc:creator>
  <cp:lastModifiedBy>涂十二</cp:lastModifiedBy>
  <dcterms:modified xsi:type="dcterms:W3CDTF">2024-11-15T10:16:47Z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8A8DD8960168406DB794A35CF0894AF2_11</vt:lpwstr>
  </property>
</Properties>
</file>